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8A4" w:rsidRDefault="000128A4" w:rsidP="00FD26AD">
      <w:pPr>
        <w:spacing w:line="500" w:lineRule="exact"/>
        <w:jc w:val="center"/>
        <w:outlineLvl w:val="0"/>
        <w:rPr>
          <w:rFonts w:ascii="黑体" w:eastAsia="黑体" w:hAnsi="黑体"/>
          <w:spacing w:val="-20"/>
          <w:sz w:val="36"/>
          <w:szCs w:val="36"/>
        </w:rPr>
      </w:pPr>
      <w:r w:rsidRPr="00EC6BEC">
        <w:rPr>
          <w:rFonts w:ascii="黑体" w:eastAsia="黑体" w:hAnsi="黑体" w:hint="eastAsia"/>
          <w:color w:val="000000"/>
          <w:spacing w:val="-12"/>
          <w:kern w:val="0"/>
          <w:sz w:val="36"/>
          <w:szCs w:val="36"/>
        </w:rPr>
        <w:t>第十</w:t>
      </w:r>
      <w:r w:rsidR="00BC2193">
        <w:rPr>
          <w:rFonts w:ascii="黑体" w:eastAsia="黑体" w:hAnsi="黑体" w:hint="eastAsia"/>
          <w:color w:val="000000"/>
          <w:spacing w:val="-12"/>
          <w:kern w:val="0"/>
          <w:sz w:val="36"/>
          <w:szCs w:val="36"/>
        </w:rPr>
        <w:t>二</w:t>
      </w:r>
      <w:r w:rsidRPr="00EC6BEC">
        <w:rPr>
          <w:rFonts w:ascii="黑体" w:eastAsia="黑体" w:hAnsi="黑体" w:hint="eastAsia"/>
          <w:color w:val="000000"/>
          <w:spacing w:val="-12"/>
          <w:kern w:val="0"/>
          <w:sz w:val="36"/>
          <w:szCs w:val="36"/>
        </w:rPr>
        <w:t>届全国大学生电子商务“创新、创意及创业”挑战赛</w:t>
      </w:r>
      <w:r>
        <w:rPr>
          <w:rFonts w:ascii="黑体" w:eastAsia="黑体" w:hAnsi="黑体" w:hint="eastAsia"/>
          <w:spacing w:val="-20"/>
          <w:sz w:val="36"/>
          <w:szCs w:val="36"/>
        </w:rPr>
        <w:t>郑州工业应用技术学</w:t>
      </w:r>
      <w:proofErr w:type="gramStart"/>
      <w:r>
        <w:rPr>
          <w:rFonts w:ascii="黑体" w:eastAsia="黑体" w:hAnsi="黑体" w:hint="eastAsia"/>
          <w:spacing w:val="-20"/>
          <w:sz w:val="36"/>
          <w:szCs w:val="36"/>
        </w:rPr>
        <w:t>院校赛评审</w:t>
      </w:r>
      <w:proofErr w:type="gramEnd"/>
      <w:r>
        <w:rPr>
          <w:rFonts w:ascii="黑体" w:eastAsia="黑体" w:hAnsi="黑体" w:hint="eastAsia"/>
          <w:spacing w:val="-20"/>
          <w:sz w:val="36"/>
          <w:szCs w:val="36"/>
        </w:rPr>
        <w:t>标准</w:t>
      </w:r>
    </w:p>
    <w:tbl>
      <w:tblPr>
        <w:tblW w:w="88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5712"/>
        <w:gridCol w:w="1139"/>
      </w:tblGrid>
      <w:tr w:rsidR="000128A4" w:rsidRPr="006124A0" w:rsidTr="006A7931">
        <w:trPr>
          <w:trHeight w:val="1043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28A4" w:rsidRPr="00FD26AD" w:rsidRDefault="000128A4" w:rsidP="00FD26AD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FD26AD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评分项目</w:t>
            </w:r>
          </w:p>
          <w:p w:rsidR="000128A4" w:rsidRPr="00FD26AD" w:rsidRDefault="000128A4" w:rsidP="00FD26AD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FD26AD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（5项积分制）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28A4" w:rsidRPr="00FD26AD" w:rsidRDefault="000128A4" w:rsidP="00FD26AD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FD26AD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评分说明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28A4" w:rsidRPr="00FD26AD" w:rsidRDefault="000128A4" w:rsidP="00FD26AD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FD26AD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分值</w:t>
            </w:r>
          </w:p>
        </w:tc>
      </w:tr>
      <w:tr w:rsidR="000128A4" w:rsidRPr="006124A0" w:rsidTr="00D15D87">
        <w:trPr>
          <w:cantSplit/>
          <w:trHeight w:val="1886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28A4" w:rsidRPr="00FD26AD" w:rsidRDefault="000128A4" w:rsidP="00FD26AD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FD26AD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1创新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28A4" w:rsidRPr="00FD26AD" w:rsidRDefault="00D45466" w:rsidP="00FD26AD">
            <w:pPr>
              <w:widowControl/>
              <w:spacing w:line="240" w:lineRule="atLeast"/>
              <w:ind w:firstLineChars="200" w:firstLine="560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D45466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参赛项目具备了明确的创新点:在新产品、新技术、新模式、新服务等方面至少有一个明确的创新点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28A4" w:rsidRPr="00FD26AD" w:rsidRDefault="00D45466" w:rsidP="00FD26AD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～</w:t>
            </w:r>
            <w:r w:rsidR="000128A4" w:rsidRPr="00FD26AD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25</w:t>
            </w:r>
          </w:p>
        </w:tc>
      </w:tr>
      <w:tr w:rsidR="000128A4" w:rsidRPr="006124A0" w:rsidTr="00D15D87">
        <w:trPr>
          <w:cantSplit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28A4" w:rsidRPr="00FD26AD" w:rsidRDefault="000128A4" w:rsidP="00FD26AD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FD26AD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2创意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28A4" w:rsidRPr="00FD26AD" w:rsidRDefault="00D45466" w:rsidP="00FD26AD">
            <w:pPr>
              <w:widowControl/>
              <w:spacing w:line="480" w:lineRule="auto"/>
              <w:ind w:firstLineChars="200" w:firstLine="560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D45466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进行了较好的、创新性的项目商务策划和可行性分析。商务策划主要是对业务模式、营销模式、技术模式、财务支持等进行的设计。项目可行性分析主要是对经济、管理、技术、市场等方面的可行性分析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28A4" w:rsidRPr="00FD26AD" w:rsidRDefault="00D45466" w:rsidP="00FD26AD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～</w:t>
            </w:r>
            <w:r w:rsidR="000128A4" w:rsidRPr="00FD26AD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25</w:t>
            </w:r>
          </w:p>
        </w:tc>
      </w:tr>
      <w:tr w:rsidR="000128A4" w:rsidRPr="006124A0" w:rsidTr="00D15D87">
        <w:trPr>
          <w:cantSplit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28A4" w:rsidRPr="00FD26AD" w:rsidRDefault="000128A4" w:rsidP="00FD26AD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FD26AD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3创业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28A4" w:rsidRPr="00FD26AD" w:rsidRDefault="00D45466" w:rsidP="00FD26AD">
            <w:pPr>
              <w:widowControl/>
              <w:spacing w:line="480" w:lineRule="auto"/>
              <w:ind w:firstLineChars="200" w:firstLine="560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D45466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开展了一定的实践活动，包括(但不限于):创业的准备、注册公司或与公司合作、电商营销、经营效果等，并需要提供相应的佐证材料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28A4" w:rsidRPr="00FD26AD" w:rsidRDefault="00D45466" w:rsidP="00FD26AD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～</w:t>
            </w:r>
            <w:r w:rsidR="000128A4" w:rsidRPr="00FD26AD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25</w:t>
            </w:r>
          </w:p>
        </w:tc>
      </w:tr>
      <w:tr w:rsidR="000128A4" w:rsidRPr="006124A0" w:rsidTr="00D15D87">
        <w:trPr>
          <w:cantSplit/>
          <w:trHeight w:val="175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28A4" w:rsidRPr="00FD26AD" w:rsidRDefault="000128A4" w:rsidP="00FD26AD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FD26AD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4演讲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28A4" w:rsidRPr="00FD26AD" w:rsidRDefault="00D45466" w:rsidP="00FD26AD">
            <w:pPr>
              <w:widowControl/>
              <w:spacing w:line="480" w:lineRule="auto"/>
              <w:ind w:firstLineChars="200" w:firstLine="560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D45466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团队组织合理、分工合作、配合得当；服装整洁，举止文明，表达清楚；有问必答，回答合理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28A4" w:rsidRPr="00FD26AD" w:rsidRDefault="00D45466" w:rsidP="00FD26AD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～</w:t>
            </w:r>
            <w:r w:rsidR="000128A4" w:rsidRPr="00FD26AD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</w:tr>
      <w:tr w:rsidR="000128A4" w:rsidRPr="006124A0" w:rsidTr="00D15D87">
        <w:trPr>
          <w:cantSplit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28A4" w:rsidRPr="00FD26AD" w:rsidRDefault="000128A4" w:rsidP="00FD26AD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FD26AD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5文案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28A4" w:rsidRPr="00FD26AD" w:rsidRDefault="00D45466" w:rsidP="00FD26AD">
            <w:pPr>
              <w:widowControl/>
              <w:spacing w:line="480" w:lineRule="auto"/>
              <w:ind w:firstLineChars="200" w:firstLine="560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D45466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提交的文案和演讲PPT逻辑结构合理，内容介绍完整、严谨，文字、图表清晰通顺，附录充分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28A4" w:rsidRPr="00FD26AD" w:rsidRDefault="00D45466" w:rsidP="00FD26AD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～</w:t>
            </w:r>
            <w:r w:rsidR="000128A4" w:rsidRPr="00FD26AD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0128A4" w:rsidRPr="006124A0" w:rsidTr="00D15D87">
        <w:trPr>
          <w:cantSplit/>
          <w:jc w:val="center"/>
        </w:trPr>
        <w:tc>
          <w:tcPr>
            <w:tcW w:w="76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28A4" w:rsidRPr="00FD26AD" w:rsidRDefault="000128A4" w:rsidP="00FD26AD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 w:rsidRPr="00FD26AD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得分合计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28A4" w:rsidRPr="00FD26AD" w:rsidRDefault="00D45466" w:rsidP="00FD26AD">
            <w:pPr>
              <w:widowControl/>
              <w:spacing w:line="400" w:lineRule="atLeast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～</w:t>
            </w:r>
            <w:r w:rsidR="000128A4" w:rsidRPr="00FD26AD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100</w:t>
            </w:r>
            <w:r w:rsidRPr="00FD26AD"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8378E4" w:rsidRPr="000128A4" w:rsidRDefault="008378E4" w:rsidP="006A7931">
      <w:pPr>
        <w:overflowPunct w:val="0"/>
        <w:spacing w:line="400" w:lineRule="exact"/>
        <w:ind w:firstLineChars="196" w:firstLine="627"/>
        <w:rPr>
          <w:sz w:val="32"/>
          <w:szCs w:val="32"/>
        </w:rPr>
      </w:pPr>
      <w:bookmarkStart w:id="0" w:name="_GoBack"/>
      <w:bookmarkEnd w:id="0"/>
    </w:p>
    <w:sectPr w:rsidR="008378E4" w:rsidRPr="000128A4" w:rsidSect="00D15D8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70C" w:rsidRDefault="0040070C" w:rsidP="00FD26AD">
      <w:r>
        <w:separator/>
      </w:r>
    </w:p>
  </w:endnote>
  <w:endnote w:type="continuationSeparator" w:id="0">
    <w:p w:rsidR="0040070C" w:rsidRDefault="0040070C" w:rsidP="00FD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70C" w:rsidRDefault="0040070C" w:rsidP="00FD26AD">
      <w:r>
        <w:separator/>
      </w:r>
    </w:p>
  </w:footnote>
  <w:footnote w:type="continuationSeparator" w:id="0">
    <w:p w:rsidR="0040070C" w:rsidRDefault="0040070C" w:rsidP="00FD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27"/>
    <w:rsid w:val="000128A4"/>
    <w:rsid w:val="000A6D30"/>
    <w:rsid w:val="001A2B39"/>
    <w:rsid w:val="0040070C"/>
    <w:rsid w:val="006A7931"/>
    <w:rsid w:val="00715427"/>
    <w:rsid w:val="008378E4"/>
    <w:rsid w:val="009951C0"/>
    <w:rsid w:val="00BC2193"/>
    <w:rsid w:val="00D15D87"/>
    <w:rsid w:val="00D45466"/>
    <w:rsid w:val="00F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F3D10"/>
  <w15:chartTrackingRefBased/>
  <w15:docId w15:val="{2320845D-5940-42B8-BA52-68591F49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8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6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6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2BF3-9C7A-48A0-9742-689F4670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2020-12-23T03:25:00Z</dcterms:created>
  <dcterms:modified xsi:type="dcterms:W3CDTF">2021-11-26T03:17:00Z</dcterms:modified>
</cp:coreProperties>
</file>